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0EF83" w14:textId="2F02C038" w:rsidR="00AE40FE" w:rsidRDefault="00AE6BFD" w:rsidP="00AE6B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TUO 15/2025</w:t>
      </w:r>
    </w:p>
    <w:p w14:paraId="7865C51E" w14:textId="449CBC57" w:rsidR="00AE6BFD" w:rsidRPr="00DC0105" w:rsidRDefault="00DC0105" w:rsidP="00DC010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C0105">
        <w:rPr>
          <w:rFonts w:ascii="Arial" w:hAnsi="Arial" w:cs="Arial"/>
          <w:b/>
          <w:bCs/>
          <w:sz w:val="24"/>
          <w:szCs w:val="24"/>
        </w:rPr>
        <w:t>TRADE UNION ORGANISATION</w:t>
      </w:r>
      <w:r>
        <w:rPr>
          <w:rFonts w:ascii="Arial" w:hAnsi="Arial" w:cs="Arial"/>
          <w:b/>
          <w:bCs/>
          <w:sz w:val="24"/>
          <w:szCs w:val="24"/>
        </w:rPr>
        <w:t xml:space="preserve"> (TUO)</w:t>
      </w:r>
      <w:r w:rsidRPr="00DC0105">
        <w:rPr>
          <w:rFonts w:ascii="Arial" w:hAnsi="Arial" w:cs="Arial"/>
          <w:b/>
          <w:bCs/>
          <w:sz w:val="24"/>
          <w:szCs w:val="24"/>
        </w:rPr>
        <w:t xml:space="preserve"> NETWORK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66A3C16" w14:textId="77777777" w:rsidR="00DC0105" w:rsidRDefault="00DC0105" w:rsidP="00DC01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1E8B0CC" w14:textId="027D3A44" w:rsidR="00C406C9" w:rsidRPr="00DC0105" w:rsidRDefault="00BD46FA" w:rsidP="00DC010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C0105">
        <w:rPr>
          <w:rFonts w:ascii="Arial" w:hAnsi="Arial" w:cs="Arial"/>
          <w:b/>
          <w:bCs/>
          <w:sz w:val="24"/>
          <w:szCs w:val="24"/>
        </w:rPr>
        <w:t>Reinvigorating Branch Meetings and Branch Activism</w:t>
      </w:r>
    </w:p>
    <w:p w14:paraId="7CD3EDB2" w14:textId="77777777" w:rsidR="00BD46FA" w:rsidRDefault="00BD46FA" w:rsidP="00DB56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2A059E" w14:textId="71E122AD" w:rsidR="00AE6BFD" w:rsidRDefault="00DB569B" w:rsidP="00DB56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Following the Resolution passed at the last AGM</w:t>
      </w:r>
      <w:r w:rsidR="00DC010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entitled ‘Improving Napo membership’, </w:t>
      </w:r>
      <w:r w:rsidR="00AE6BFD">
        <w:rPr>
          <w:rFonts w:ascii="Arial" w:hAnsi="Arial" w:cs="Arial"/>
          <w:sz w:val="24"/>
          <w:szCs w:val="24"/>
        </w:rPr>
        <w:t xml:space="preserve">Mick Hooson, </w:t>
      </w:r>
      <w:r>
        <w:rPr>
          <w:rFonts w:ascii="Arial" w:hAnsi="Arial" w:cs="Arial"/>
          <w:sz w:val="24"/>
          <w:szCs w:val="24"/>
        </w:rPr>
        <w:t>C</w:t>
      </w:r>
      <w:r w:rsidR="00AE6BFD">
        <w:rPr>
          <w:rFonts w:ascii="Arial" w:hAnsi="Arial" w:cs="Arial"/>
          <w:sz w:val="24"/>
          <w:szCs w:val="24"/>
        </w:rPr>
        <w:t xml:space="preserve">hair of West Yorkshire branch explained </w:t>
      </w:r>
      <w:r>
        <w:rPr>
          <w:rFonts w:ascii="Arial" w:hAnsi="Arial" w:cs="Arial"/>
          <w:sz w:val="24"/>
          <w:szCs w:val="24"/>
        </w:rPr>
        <w:t>at the TUO Meeting on 5</w:t>
      </w:r>
      <w:r w:rsidRPr="00DB569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February ho</w:t>
      </w:r>
      <w:r w:rsidR="00AE6BFD">
        <w:rPr>
          <w:rFonts w:ascii="Arial" w:hAnsi="Arial" w:cs="Arial"/>
          <w:sz w:val="24"/>
          <w:szCs w:val="24"/>
        </w:rPr>
        <w:t>w West Yorkshire branch</w:t>
      </w:r>
      <w:r>
        <w:rPr>
          <w:rFonts w:ascii="Arial" w:hAnsi="Arial" w:cs="Arial"/>
          <w:sz w:val="24"/>
          <w:szCs w:val="24"/>
        </w:rPr>
        <w:t>’s approach</w:t>
      </w:r>
      <w:r w:rsidR="00AE6BFD">
        <w:rPr>
          <w:rFonts w:ascii="Arial" w:hAnsi="Arial" w:cs="Arial"/>
          <w:sz w:val="24"/>
          <w:szCs w:val="24"/>
        </w:rPr>
        <w:t xml:space="preserve"> ha</w:t>
      </w:r>
      <w:r>
        <w:rPr>
          <w:rFonts w:ascii="Arial" w:hAnsi="Arial" w:cs="Arial"/>
          <w:sz w:val="24"/>
          <w:szCs w:val="24"/>
        </w:rPr>
        <w:t>d</w:t>
      </w:r>
      <w:r w:rsidR="00AE6BFD">
        <w:rPr>
          <w:rFonts w:ascii="Arial" w:hAnsi="Arial" w:cs="Arial"/>
          <w:sz w:val="24"/>
          <w:szCs w:val="24"/>
        </w:rPr>
        <w:t xml:space="preserve"> reinvigorated their branch</w:t>
      </w:r>
      <w:r>
        <w:rPr>
          <w:rFonts w:ascii="Arial" w:hAnsi="Arial" w:cs="Arial"/>
          <w:sz w:val="24"/>
          <w:szCs w:val="24"/>
        </w:rPr>
        <w:t xml:space="preserve"> meetings</w:t>
      </w:r>
      <w:r w:rsidR="00AE6BFD">
        <w:rPr>
          <w:rFonts w:ascii="Arial" w:hAnsi="Arial" w:cs="Arial"/>
          <w:sz w:val="24"/>
          <w:szCs w:val="24"/>
        </w:rPr>
        <w:t>, resulting in increased attendance, activism, new reps and increased branch membership.</w:t>
      </w:r>
    </w:p>
    <w:p w14:paraId="69A3AE9A" w14:textId="77777777" w:rsidR="00DB569B" w:rsidRDefault="00DB569B" w:rsidP="00DB56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2B549A" w14:textId="748D37EA" w:rsidR="00AE6BFD" w:rsidRPr="00DB569B" w:rsidRDefault="00AE6BFD" w:rsidP="00DB569B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DB569B">
        <w:rPr>
          <w:rFonts w:ascii="Arial" w:hAnsi="Arial" w:cs="Arial"/>
          <w:i/>
          <w:iCs/>
          <w:sz w:val="24"/>
          <w:szCs w:val="24"/>
        </w:rPr>
        <w:t xml:space="preserve">We share key learning points; good practice from other branches that were shared within the meeting and our next steps. </w:t>
      </w:r>
    </w:p>
    <w:p w14:paraId="2AB913FF" w14:textId="77777777" w:rsidR="00AE6BFD" w:rsidRPr="00AE40FE" w:rsidRDefault="00AE6BFD" w:rsidP="00DB56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B6F93A" w14:textId="302CB244" w:rsidR="00BD46FA" w:rsidRPr="00DB569B" w:rsidRDefault="00BD46FA" w:rsidP="00DB569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DB569B">
        <w:rPr>
          <w:rFonts w:ascii="Arial" w:hAnsi="Arial" w:cs="Arial"/>
          <w:sz w:val="24"/>
          <w:szCs w:val="24"/>
          <w:u w:val="single"/>
        </w:rPr>
        <w:t>Learning from West Yorkshire Branch</w:t>
      </w:r>
      <w:r w:rsidR="00DB569B">
        <w:rPr>
          <w:rFonts w:ascii="Arial" w:hAnsi="Arial" w:cs="Arial"/>
          <w:sz w:val="24"/>
          <w:szCs w:val="24"/>
          <w:u w:val="single"/>
        </w:rPr>
        <w:t xml:space="preserve"> experience</w:t>
      </w:r>
    </w:p>
    <w:p w14:paraId="139A2D3A" w14:textId="77777777" w:rsidR="00BD46FA" w:rsidRPr="00AE40FE" w:rsidRDefault="00BD46FA" w:rsidP="00DB56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9B1A50" w14:textId="381A0066" w:rsidR="00BD46FA" w:rsidRPr="00AE40FE" w:rsidRDefault="00BD46FA" w:rsidP="00DB569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E40FE">
        <w:rPr>
          <w:rFonts w:ascii="Arial" w:hAnsi="Arial" w:cs="Arial"/>
          <w:sz w:val="24"/>
          <w:szCs w:val="24"/>
        </w:rPr>
        <w:t>Identify topics that interest you! And other members of the exec, or that you know are ‘hot topics’ in office.</w:t>
      </w:r>
    </w:p>
    <w:p w14:paraId="5C2047ED" w14:textId="6C7F15E2" w:rsidR="00BD46FA" w:rsidRPr="00AE40FE" w:rsidRDefault="00BD46FA" w:rsidP="00DB569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E40FE">
        <w:rPr>
          <w:rFonts w:ascii="Arial" w:hAnsi="Arial" w:cs="Arial"/>
          <w:sz w:val="24"/>
          <w:szCs w:val="24"/>
        </w:rPr>
        <w:t>Bring senior management along – whether due to their interest or invite their contributions to the meeting</w:t>
      </w:r>
      <w:r w:rsidR="00DB569B">
        <w:rPr>
          <w:rFonts w:ascii="Arial" w:hAnsi="Arial" w:cs="Arial"/>
          <w:sz w:val="24"/>
          <w:szCs w:val="24"/>
        </w:rPr>
        <w:t>.</w:t>
      </w:r>
    </w:p>
    <w:p w14:paraId="760CBBDB" w14:textId="42B10C2F" w:rsidR="00BD46FA" w:rsidRPr="00AE40FE" w:rsidRDefault="00BD46FA" w:rsidP="00DB569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E40FE">
        <w:rPr>
          <w:rFonts w:ascii="Arial" w:hAnsi="Arial" w:cs="Arial"/>
          <w:sz w:val="24"/>
          <w:szCs w:val="24"/>
        </w:rPr>
        <w:t>Make attending as easy as possible – either online or hybrid.</w:t>
      </w:r>
    </w:p>
    <w:p w14:paraId="1A08D198" w14:textId="0BFCD98E" w:rsidR="00BD46FA" w:rsidRPr="00AE40FE" w:rsidRDefault="00BD46FA" w:rsidP="00DB569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E40FE">
        <w:rPr>
          <w:rFonts w:ascii="Arial" w:hAnsi="Arial" w:cs="Arial"/>
          <w:sz w:val="24"/>
          <w:szCs w:val="24"/>
        </w:rPr>
        <w:t xml:space="preserve">Don’t worry about short notice or the specific time – if people are interested </w:t>
      </w:r>
      <w:r w:rsidR="00DB569B" w:rsidRPr="00AE40FE">
        <w:rPr>
          <w:rFonts w:ascii="Arial" w:hAnsi="Arial" w:cs="Arial"/>
          <w:sz w:val="24"/>
          <w:szCs w:val="24"/>
        </w:rPr>
        <w:t>enough,</w:t>
      </w:r>
      <w:r w:rsidRPr="00AE40FE">
        <w:rPr>
          <w:rFonts w:ascii="Arial" w:hAnsi="Arial" w:cs="Arial"/>
          <w:sz w:val="24"/>
          <w:szCs w:val="24"/>
        </w:rPr>
        <w:t xml:space="preserve"> they will attend.</w:t>
      </w:r>
    </w:p>
    <w:p w14:paraId="29A1C119" w14:textId="241EF11A" w:rsidR="00BD46FA" w:rsidRPr="00AE40FE" w:rsidRDefault="00BD46FA" w:rsidP="00DB569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E40FE">
        <w:rPr>
          <w:rFonts w:ascii="Arial" w:hAnsi="Arial" w:cs="Arial"/>
          <w:sz w:val="24"/>
          <w:szCs w:val="24"/>
        </w:rPr>
        <w:t xml:space="preserve">Invite members and non-members – send invites through Napo email systems and through office mail groups. </w:t>
      </w:r>
    </w:p>
    <w:p w14:paraId="6E62240C" w14:textId="3BD51F5C" w:rsidR="00BD46FA" w:rsidRPr="00AE40FE" w:rsidRDefault="00BD46FA" w:rsidP="00DB569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D46FA">
        <w:rPr>
          <w:rFonts w:ascii="Arial" w:hAnsi="Arial" w:cs="Arial"/>
          <w:sz w:val="24"/>
          <w:szCs w:val="24"/>
        </w:rPr>
        <w:t xml:space="preserve">Recognise those who </w:t>
      </w:r>
      <w:r w:rsidRPr="00AE40FE">
        <w:rPr>
          <w:rFonts w:ascii="Arial" w:hAnsi="Arial" w:cs="Arial"/>
          <w:sz w:val="24"/>
          <w:szCs w:val="24"/>
        </w:rPr>
        <w:t>are</w:t>
      </w:r>
      <w:r w:rsidRPr="00BD46FA">
        <w:rPr>
          <w:rFonts w:ascii="Arial" w:hAnsi="Arial" w:cs="Arial"/>
          <w:sz w:val="24"/>
          <w:szCs w:val="24"/>
        </w:rPr>
        <w:t xml:space="preserve"> talking/contributing to the meeting, invite them to get involved. </w:t>
      </w:r>
    </w:p>
    <w:p w14:paraId="6C3E868A" w14:textId="77777777" w:rsidR="00BD46FA" w:rsidRPr="00AE40FE" w:rsidRDefault="00BD46FA" w:rsidP="00DB56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CCF5B9" w14:textId="63287F5C" w:rsidR="00BD46FA" w:rsidRPr="00BD46FA" w:rsidRDefault="00BD46FA" w:rsidP="00D64FE8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BD46FA">
        <w:rPr>
          <w:rFonts w:ascii="Arial" w:hAnsi="Arial" w:cs="Arial"/>
          <w:sz w:val="24"/>
          <w:szCs w:val="24"/>
        </w:rPr>
        <w:t>Outcomes</w:t>
      </w:r>
      <w:r w:rsidR="00DB569B">
        <w:rPr>
          <w:rFonts w:ascii="Arial" w:hAnsi="Arial" w:cs="Arial"/>
          <w:sz w:val="24"/>
          <w:szCs w:val="24"/>
        </w:rPr>
        <w:t xml:space="preserve"> of their approach</w:t>
      </w:r>
      <w:r w:rsidRPr="00BD46FA">
        <w:rPr>
          <w:rFonts w:ascii="Arial" w:hAnsi="Arial" w:cs="Arial"/>
          <w:sz w:val="24"/>
          <w:szCs w:val="24"/>
        </w:rPr>
        <w:t>:</w:t>
      </w:r>
    </w:p>
    <w:p w14:paraId="5BF53F0B" w14:textId="5C8954C2" w:rsidR="00BD46FA" w:rsidRPr="00AE40FE" w:rsidRDefault="00BD46FA" w:rsidP="00D64FE8">
      <w:pPr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AE40FE">
        <w:rPr>
          <w:rFonts w:ascii="Arial" w:hAnsi="Arial" w:cs="Arial"/>
          <w:sz w:val="24"/>
          <w:szCs w:val="24"/>
        </w:rPr>
        <w:t>5 branch meetings with well over 100 in attendance</w:t>
      </w:r>
    </w:p>
    <w:p w14:paraId="77FBA739" w14:textId="6B78D8D5" w:rsidR="00BD46FA" w:rsidRPr="00BD46FA" w:rsidRDefault="00BD46FA" w:rsidP="00D64FE8">
      <w:pPr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AE40FE">
        <w:rPr>
          <w:rFonts w:ascii="Arial" w:hAnsi="Arial" w:cs="Arial"/>
          <w:sz w:val="24"/>
          <w:szCs w:val="24"/>
        </w:rPr>
        <w:t xml:space="preserve">Branch - </w:t>
      </w:r>
      <w:r w:rsidRPr="00BD46FA">
        <w:rPr>
          <w:rFonts w:ascii="Arial" w:hAnsi="Arial" w:cs="Arial"/>
          <w:sz w:val="24"/>
          <w:szCs w:val="24"/>
        </w:rPr>
        <w:t>25% increase in membership from winter 2023 to winter 2024</w:t>
      </w:r>
    </w:p>
    <w:p w14:paraId="0C4B40ED" w14:textId="448087E0" w:rsidR="00BD46FA" w:rsidRPr="00BD46FA" w:rsidRDefault="00BD46FA" w:rsidP="00D64FE8">
      <w:pPr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BD46FA">
        <w:rPr>
          <w:rFonts w:ascii="Arial" w:hAnsi="Arial" w:cs="Arial"/>
          <w:sz w:val="24"/>
          <w:szCs w:val="24"/>
        </w:rPr>
        <w:t>More people are getting involved</w:t>
      </w:r>
      <w:r w:rsidRPr="00AE40FE">
        <w:rPr>
          <w:rFonts w:ascii="Arial" w:hAnsi="Arial" w:cs="Arial"/>
          <w:sz w:val="24"/>
          <w:szCs w:val="24"/>
        </w:rPr>
        <w:t xml:space="preserve"> and securing the future of the branch</w:t>
      </w:r>
    </w:p>
    <w:p w14:paraId="722D32BC" w14:textId="77777777" w:rsidR="00BD46FA" w:rsidRPr="00BD46FA" w:rsidRDefault="00BD46FA" w:rsidP="00D64FE8">
      <w:pPr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BD46FA">
        <w:rPr>
          <w:rFonts w:ascii="Arial" w:hAnsi="Arial" w:cs="Arial"/>
          <w:sz w:val="24"/>
          <w:szCs w:val="24"/>
        </w:rPr>
        <w:t>High morale amongst active members</w:t>
      </w:r>
    </w:p>
    <w:p w14:paraId="4B005C91" w14:textId="3C67FA9A" w:rsidR="00BD46FA" w:rsidRPr="00BD46FA" w:rsidRDefault="00BD46FA" w:rsidP="00D64FE8">
      <w:pPr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BD46FA">
        <w:rPr>
          <w:rFonts w:ascii="Arial" w:hAnsi="Arial" w:cs="Arial"/>
          <w:sz w:val="24"/>
          <w:szCs w:val="24"/>
        </w:rPr>
        <w:t>Enthusiasm</w:t>
      </w:r>
    </w:p>
    <w:p w14:paraId="556C5804" w14:textId="77777777" w:rsidR="00BD46FA" w:rsidRPr="00AE40FE" w:rsidRDefault="00BD46FA" w:rsidP="00DB56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0F4135" w14:textId="55A14C54" w:rsidR="00BD46FA" w:rsidRPr="00DB569B" w:rsidRDefault="00BD46FA" w:rsidP="00DB569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DB569B">
        <w:rPr>
          <w:rFonts w:ascii="Arial" w:hAnsi="Arial" w:cs="Arial"/>
          <w:sz w:val="24"/>
          <w:szCs w:val="24"/>
          <w:u w:val="single"/>
        </w:rPr>
        <w:t>Good practice from other branches</w:t>
      </w:r>
      <w:r w:rsidR="00DB569B">
        <w:rPr>
          <w:rFonts w:ascii="Arial" w:hAnsi="Arial" w:cs="Arial"/>
          <w:sz w:val="24"/>
          <w:szCs w:val="24"/>
          <w:u w:val="single"/>
        </w:rPr>
        <w:t xml:space="preserve"> shared</w:t>
      </w:r>
      <w:r w:rsidRPr="00DB569B">
        <w:rPr>
          <w:rFonts w:ascii="Arial" w:hAnsi="Arial" w:cs="Arial"/>
          <w:sz w:val="24"/>
          <w:szCs w:val="24"/>
          <w:u w:val="single"/>
        </w:rPr>
        <w:t>:</w:t>
      </w:r>
    </w:p>
    <w:p w14:paraId="05925D10" w14:textId="77777777" w:rsidR="00DB569B" w:rsidRPr="00AE40FE" w:rsidRDefault="00DB569B" w:rsidP="00DB56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6D61E7" w14:textId="3CFBDD1E" w:rsidR="00BD46FA" w:rsidRPr="00AE40FE" w:rsidRDefault="00BD46FA" w:rsidP="00DB569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E40FE">
        <w:rPr>
          <w:rFonts w:ascii="Arial" w:hAnsi="Arial" w:cs="Arial"/>
          <w:sz w:val="24"/>
          <w:szCs w:val="24"/>
        </w:rPr>
        <w:t xml:space="preserve">Ask members if they are happy to be added to a private </w:t>
      </w:r>
      <w:r w:rsidR="00DB569B">
        <w:rPr>
          <w:rFonts w:ascii="Arial" w:hAnsi="Arial" w:cs="Arial"/>
          <w:sz w:val="24"/>
          <w:szCs w:val="24"/>
        </w:rPr>
        <w:t>T</w:t>
      </w:r>
      <w:r w:rsidRPr="00AE40FE">
        <w:rPr>
          <w:rFonts w:ascii="Arial" w:hAnsi="Arial" w:cs="Arial"/>
          <w:sz w:val="24"/>
          <w:szCs w:val="24"/>
        </w:rPr>
        <w:t>eams</w:t>
      </w:r>
      <w:r w:rsidR="00DB569B">
        <w:rPr>
          <w:rFonts w:ascii="Arial" w:hAnsi="Arial" w:cs="Arial"/>
          <w:sz w:val="24"/>
          <w:szCs w:val="24"/>
        </w:rPr>
        <w:t>’</w:t>
      </w:r>
      <w:r w:rsidRPr="00AE40FE">
        <w:rPr>
          <w:rFonts w:ascii="Arial" w:hAnsi="Arial" w:cs="Arial"/>
          <w:sz w:val="24"/>
          <w:szCs w:val="24"/>
        </w:rPr>
        <w:t xml:space="preserve"> channel, using their work email address. Poll members to see what they want </w:t>
      </w:r>
      <w:r w:rsidR="00AE6BFD">
        <w:rPr>
          <w:rFonts w:ascii="Arial" w:hAnsi="Arial" w:cs="Arial"/>
          <w:sz w:val="24"/>
          <w:szCs w:val="24"/>
        </w:rPr>
        <w:t>(East Anglia)</w:t>
      </w:r>
    </w:p>
    <w:p w14:paraId="3B016EA8" w14:textId="1623DC65" w:rsidR="00BD46FA" w:rsidRPr="00AE40FE" w:rsidRDefault="00BD46FA" w:rsidP="00DB569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E40FE">
        <w:rPr>
          <w:rFonts w:ascii="Arial" w:hAnsi="Arial" w:cs="Arial"/>
          <w:sz w:val="24"/>
          <w:szCs w:val="24"/>
        </w:rPr>
        <w:t>Invite local MPs</w:t>
      </w:r>
      <w:r w:rsidR="00AE6BFD">
        <w:rPr>
          <w:rFonts w:ascii="Arial" w:hAnsi="Arial" w:cs="Arial"/>
          <w:sz w:val="24"/>
          <w:szCs w:val="24"/>
        </w:rPr>
        <w:t xml:space="preserve"> (East Anglia)</w:t>
      </w:r>
    </w:p>
    <w:p w14:paraId="5ED6001E" w14:textId="51B444D7" w:rsidR="00BD46FA" w:rsidRPr="00AE40FE" w:rsidRDefault="00BD46FA" w:rsidP="00DB569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E40FE">
        <w:rPr>
          <w:rFonts w:ascii="Arial" w:hAnsi="Arial" w:cs="Arial"/>
          <w:sz w:val="24"/>
          <w:szCs w:val="24"/>
        </w:rPr>
        <w:t xml:space="preserve">Arranging branch development days and including an element of CPD (e.g. equalities input) which enabled the day to be not facility time but work time </w:t>
      </w:r>
      <w:r w:rsidR="00AE6BFD">
        <w:rPr>
          <w:rFonts w:ascii="Arial" w:hAnsi="Arial" w:cs="Arial"/>
          <w:sz w:val="24"/>
          <w:szCs w:val="24"/>
        </w:rPr>
        <w:t>(</w:t>
      </w:r>
      <w:r w:rsidR="00DB569B">
        <w:rPr>
          <w:rFonts w:ascii="Arial" w:hAnsi="Arial" w:cs="Arial"/>
          <w:sz w:val="24"/>
          <w:szCs w:val="24"/>
        </w:rPr>
        <w:t xml:space="preserve">The </w:t>
      </w:r>
      <w:r w:rsidR="00AE6BFD">
        <w:rPr>
          <w:rFonts w:ascii="Arial" w:hAnsi="Arial" w:cs="Arial"/>
          <w:sz w:val="24"/>
          <w:szCs w:val="24"/>
        </w:rPr>
        <w:t>Mercia)</w:t>
      </w:r>
    </w:p>
    <w:p w14:paraId="487EA90D" w14:textId="77777777" w:rsidR="00BD46FA" w:rsidRDefault="00BD46FA" w:rsidP="00DB56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A753C2" w14:textId="002D2D2D" w:rsidR="00BD46FA" w:rsidRPr="00D64FE8" w:rsidRDefault="00BD46FA" w:rsidP="00DB569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D64FE8">
        <w:rPr>
          <w:rFonts w:ascii="Arial" w:hAnsi="Arial" w:cs="Arial"/>
          <w:sz w:val="24"/>
          <w:szCs w:val="24"/>
          <w:u w:val="single"/>
        </w:rPr>
        <w:t>Next steps:</w:t>
      </w:r>
    </w:p>
    <w:p w14:paraId="5D06D84B" w14:textId="77777777" w:rsidR="00DB569B" w:rsidRDefault="00DB569B" w:rsidP="00DB56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3C4E8D" w14:textId="77777777" w:rsidR="00CF5F44" w:rsidRDefault="00D64FE8" w:rsidP="00CF5F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was good representation from most branches</w:t>
      </w:r>
      <w:r w:rsidR="00CF5F44">
        <w:rPr>
          <w:rFonts w:ascii="Arial" w:hAnsi="Arial" w:cs="Arial"/>
          <w:sz w:val="24"/>
          <w:szCs w:val="24"/>
        </w:rPr>
        <w:t xml:space="preserve"> for this </w:t>
      </w:r>
      <w:proofErr w:type="gramStart"/>
      <w:r w:rsidR="00CF5F44">
        <w:rPr>
          <w:rFonts w:ascii="Arial" w:hAnsi="Arial" w:cs="Arial"/>
          <w:sz w:val="24"/>
          <w:szCs w:val="24"/>
        </w:rPr>
        <w:t>discussion</w:t>
      </w:r>
      <w:proofErr w:type="gramEnd"/>
      <w:r w:rsidR="00CF5F44">
        <w:rPr>
          <w:rFonts w:ascii="Arial" w:hAnsi="Arial" w:cs="Arial"/>
          <w:sz w:val="24"/>
          <w:szCs w:val="24"/>
        </w:rPr>
        <w:t xml:space="preserve"> but we’d like to continue this by identifying some extra dates </w:t>
      </w:r>
      <w:r w:rsidR="00BD46FA" w:rsidRPr="00AE40FE">
        <w:rPr>
          <w:rFonts w:ascii="Arial" w:hAnsi="Arial" w:cs="Arial"/>
          <w:sz w:val="24"/>
          <w:szCs w:val="24"/>
        </w:rPr>
        <w:t>for branches grouped by region</w:t>
      </w:r>
      <w:r w:rsidR="00CF5F44">
        <w:rPr>
          <w:rFonts w:ascii="Arial" w:hAnsi="Arial" w:cs="Arial"/>
          <w:sz w:val="24"/>
          <w:szCs w:val="24"/>
        </w:rPr>
        <w:t xml:space="preserve"> and continue this discussion.</w:t>
      </w:r>
    </w:p>
    <w:p w14:paraId="5D376B69" w14:textId="77777777" w:rsidR="00CF5F44" w:rsidRDefault="00CF5F44" w:rsidP="00CF5F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A4704A" w14:textId="77777777" w:rsidR="00377469" w:rsidRDefault="00CF5F44" w:rsidP="00CF5F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were present at the last TUO meeting and would like to be on the small working group to discuss </w:t>
      </w:r>
      <w:r w:rsidR="00377469">
        <w:rPr>
          <w:rFonts w:ascii="Arial" w:hAnsi="Arial" w:cs="Arial"/>
          <w:sz w:val="24"/>
          <w:szCs w:val="24"/>
        </w:rPr>
        <w:t xml:space="preserve">further </w:t>
      </w:r>
      <w:r>
        <w:rPr>
          <w:rFonts w:ascii="Arial" w:hAnsi="Arial" w:cs="Arial"/>
          <w:sz w:val="24"/>
          <w:szCs w:val="24"/>
        </w:rPr>
        <w:t xml:space="preserve">with other branches, please let us know by emailing Pippa. </w:t>
      </w:r>
    </w:p>
    <w:p w14:paraId="2D2CD731" w14:textId="3C4BAF83" w:rsidR="00BB7442" w:rsidRDefault="00BB7442" w:rsidP="00CF5F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07EC6E" w14:textId="057802CD" w:rsidR="006478C6" w:rsidRDefault="006478C6" w:rsidP="00CF5F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Further details of next steps are included in TUO 16/2025/</w:t>
      </w:r>
    </w:p>
    <w:p w14:paraId="3E289E67" w14:textId="77777777" w:rsidR="00AE40FE" w:rsidRDefault="00AE40FE" w:rsidP="00DB56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9BECF9" w14:textId="77777777" w:rsidR="005E2326" w:rsidRDefault="005E2326" w:rsidP="005E2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DED330" w14:textId="77777777" w:rsidR="005E2326" w:rsidRDefault="005E2326" w:rsidP="005E23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solidarity,</w:t>
      </w:r>
    </w:p>
    <w:p w14:paraId="1058C443" w14:textId="77777777" w:rsidR="005E2326" w:rsidRDefault="005E2326" w:rsidP="005E23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6E006D" w14:textId="77777777" w:rsidR="005E2326" w:rsidRDefault="005E2326" w:rsidP="005E23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Annoesjka Valent</w:t>
      </w:r>
    </w:p>
    <w:p w14:paraId="6F133760" w14:textId="77777777" w:rsidR="005E2326" w:rsidRPr="005B5C42" w:rsidRDefault="005E2326" w:rsidP="005E23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 Official – Trade Union Organising</w:t>
      </w:r>
    </w:p>
    <w:p w14:paraId="6368413F" w14:textId="77777777" w:rsidR="005E2326" w:rsidRDefault="005E2326" w:rsidP="00DB569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E23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F6CCE"/>
    <w:multiLevelType w:val="hybridMultilevel"/>
    <w:tmpl w:val="C0F4E9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64250E"/>
    <w:multiLevelType w:val="hybridMultilevel"/>
    <w:tmpl w:val="D9AC1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4B34B3"/>
    <w:multiLevelType w:val="hybridMultilevel"/>
    <w:tmpl w:val="F000EE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C62AAA"/>
    <w:multiLevelType w:val="hybridMultilevel"/>
    <w:tmpl w:val="E9D2D7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DF1462"/>
    <w:multiLevelType w:val="hybridMultilevel"/>
    <w:tmpl w:val="6526D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061823">
    <w:abstractNumId w:val="4"/>
  </w:num>
  <w:num w:numId="2" w16cid:durableId="2050569473">
    <w:abstractNumId w:val="2"/>
  </w:num>
  <w:num w:numId="3" w16cid:durableId="11997506">
    <w:abstractNumId w:val="1"/>
  </w:num>
  <w:num w:numId="4" w16cid:durableId="38868505">
    <w:abstractNumId w:val="1"/>
  </w:num>
  <w:num w:numId="5" w16cid:durableId="2049061283">
    <w:abstractNumId w:val="0"/>
  </w:num>
  <w:num w:numId="6" w16cid:durableId="711462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FA"/>
    <w:rsid w:val="00005247"/>
    <w:rsid w:val="00083224"/>
    <w:rsid w:val="000F79CB"/>
    <w:rsid w:val="00195D8D"/>
    <w:rsid w:val="002A0CDB"/>
    <w:rsid w:val="00377469"/>
    <w:rsid w:val="005E2326"/>
    <w:rsid w:val="006458D0"/>
    <w:rsid w:val="006478C6"/>
    <w:rsid w:val="00662877"/>
    <w:rsid w:val="0085508C"/>
    <w:rsid w:val="00962B13"/>
    <w:rsid w:val="009C7A35"/>
    <w:rsid w:val="00AA12F3"/>
    <w:rsid w:val="00AE26E8"/>
    <w:rsid w:val="00AE40FE"/>
    <w:rsid w:val="00AE6BFD"/>
    <w:rsid w:val="00BB2A54"/>
    <w:rsid w:val="00BB7442"/>
    <w:rsid w:val="00BD46FA"/>
    <w:rsid w:val="00C32719"/>
    <w:rsid w:val="00C406C9"/>
    <w:rsid w:val="00CB40C6"/>
    <w:rsid w:val="00CE0B25"/>
    <w:rsid w:val="00CF5F44"/>
    <w:rsid w:val="00D64FE8"/>
    <w:rsid w:val="00DB569B"/>
    <w:rsid w:val="00DC0105"/>
    <w:rsid w:val="00E0489B"/>
    <w:rsid w:val="00ED73D8"/>
    <w:rsid w:val="00F7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F819E"/>
  <w15:chartTrackingRefBased/>
  <w15:docId w15:val="{0AE559C1-560B-4DE0-8E3A-D9A5AE44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46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4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46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46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6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6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6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6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6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6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46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46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46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46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6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6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6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6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46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4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6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46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4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46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46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46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6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6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46F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B2A54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744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Wood</dc:creator>
  <cp:keywords/>
  <dc:description/>
  <cp:lastModifiedBy>Pippa Wood</cp:lastModifiedBy>
  <cp:revision>2</cp:revision>
  <dcterms:created xsi:type="dcterms:W3CDTF">2025-04-01T15:38:00Z</dcterms:created>
  <dcterms:modified xsi:type="dcterms:W3CDTF">2025-04-01T15:38:00Z</dcterms:modified>
</cp:coreProperties>
</file>